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693" w:rsidRDefault="00A91693">
      <w:pPr>
        <w:pStyle w:val="a7"/>
        <w:rPr>
          <w:rFonts w:ascii="Times New Roman" w:hAnsi="Times New Roman"/>
          <w:sz w:val="16"/>
          <w:szCs w:val="16"/>
        </w:rPr>
      </w:pPr>
    </w:p>
    <w:p w:rsidR="00C34208" w:rsidRDefault="00844D62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8"/>
          <w:szCs w:val="28"/>
        </w:rPr>
        <w:pict>
          <v:rect id="AutoShape 3" o:spid="_x0000_s1026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iZ5IQ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E86c6KhF&#10;d7sIOTO74qw1SunU2aRU70NFD9b+CVOtwT+A/BaYg7W2pHS6Rc6yFW6r7xChb7VQRDY/Ll68Tk4g&#10;HLbpP4GirIKyZgUPDXYJnbRhh9yo53Oj9CEySYfXV7OypHZKCh1toleI6vTYY4gfNHQsGTVHYpfB&#10;xf4hxOHq6UquBKxRK2NtdnC7WVpke0Ezs8pfKp7Qw+U161hf85vZZJaRX8TCJQQxTWT/AoGwc4rO&#10;RZWEen+0ozB2sCmldZT5JNbQgQ2oZxIOYRhmWj4yWsAfnPU0yDUP33cCNWf2oyPxb8bTaZr87Exn&#10;byfk4GVkcxkRThJUzSNng7mMw7bsPJptm3ucCDtIY9KYLGbiN7A6kqVhzYIdFyttw6Wfb/1a/8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L7iJnkhAgAARgQAAA4AAAAAAAAAAAAAAAAALgIAAGRycy9lMm9Eb2MueG1sUEsBAi0A&#10;FAAGAAgAAAAhAOuNHvvYAAAABQEAAA8AAAAAAAAAAAAAAAAAewQAAGRycy9kb3ducmV2LnhtbFBL&#10;BQYAAAAABAAEAPMAAACABQAAAAA=&#10;">
            <v:stroke joinstyle="round"/>
            <o:lock v:ext="edit" selection="t"/>
          </v:rect>
        </w:pict>
      </w:r>
      <w:r w:rsidR="000E31E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2925" cy="647700"/>
            <wp:effectExtent l="0" t="0" r="0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A21" w:rsidRPr="009B5A21" w:rsidRDefault="009B5A21" w:rsidP="009B5A21"/>
    <w:p w:rsidR="00C34208" w:rsidRDefault="00C34208">
      <w:pPr>
        <w:rPr>
          <w:sz w:val="16"/>
          <w:szCs w:val="16"/>
        </w:rPr>
      </w:pPr>
    </w:p>
    <w:p w:rsidR="00C34208" w:rsidRDefault="00872526">
      <w:pPr>
        <w:pStyle w:val="2"/>
        <w:spacing w:line="216" w:lineRule="auto"/>
        <w:ind w:firstLine="0"/>
        <w:rPr>
          <w:szCs w:val="28"/>
        </w:rPr>
      </w:pPr>
      <w:r>
        <w:rPr>
          <w:szCs w:val="28"/>
        </w:rPr>
        <w:t>АДМИНИСТРАЦИЯ ГУБЕРНАТОРА НОВОСИБИРСКОЙ ОБЛАСТИ</w:t>
      </w:r>
    </w:p>
    <w:p w:rsidR="009B5A21" w:rsidRPr="009B5A21" w:rsidRDefault="00872526" w:rsidP="004B0F3F">
      <w:pPr>
        <w:pStyle w:val="2"/>
        <w:spacing w:line="216" w:lineRule="auto"/>
        <w:ind w:firstLine="0"/>
      </w:pPr>
      <w:r>
        <w:rPr>
          <w:szCs w:val="28"/>
        </w:rPr>
        <w:t xml:space="preserve">И ПРАВИТЕЛЬСТВА НОВОСИБИРСКОЙ ОБЛАСТИ </w:t>
      </w:r>
    </w:p>
    <w:p w:rsidR="00C34208" w:rsidRDefault="00C34208">
      <w:pPr>
        <w:spacing w:line="240" w:lineRule="exact"/>
        <w:rPr>
          <w:szCs w:val="28"/>
        </w:rPr>
      </w:pPr>
    </w:p>
    <w:p w:rsidR="00BC1C70" w:rsidRDefault="00BC1C70">
      <w:pPr>
        <w:spacing w:line="240" w:lineRule="exact"/>
        <w:rPr>
          <w:szCs w:val="28"/>
        </w:rPr>
      </w:pPr>
    </w:p>
    <w:p w:rsidR="00C34208" w:rsidRDefault="00872526">
      <w:pPr>
        <w:spacing w:line="21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416FC2" w:rsidRPr="004B0F3F" w:rsidRDefault="00872526" w:rsidP="00416FC2">
      <w:pPr>
        <w:spacing w:after="160"/>
        <w:contextualSpacing/>
        <w:jc w:val="center"/>
        <w:rPr>
          <w:b/>
          <w:bCs/>
          <w:iCs/>
          <w:szCs w:val="28"/>
        </w:rPr>
      </w:pPr>
      <w:r w:rsidRPr="004B0F3F">
        <w:rPr>
          <w:b/>
          <w:szCs w:val="28"/>
        </w:rPr>
        <w:t xml:space="preserve">к проекту закона Новосибирской области «О внесении изменения </w:t>
      </w:r>
      <w:r w:rsidRPr="004B0F3F">
        <w:rPr>
          <w:b/>
          <w:bCs/>
          <w:iCs/>
          <w:szCs w:val="28"/>
        </w:rPr>
        <w:t xml:space="preserve">в статью </w:t>
      </w:r>
      <w:r w:rsidR="00777BF3" w:rsidRPr="004B0F3F">
        <w:rPr>
          <w:b/>
          <w:bCs/>
          <w:iCs/>
          <w:szCs w:val="28"/>
        </w:rPr>
        <w:t xml:space="preserve">6 </w:t>
      </w:r>
      <w:r w:rsidRPr="004B0F3F">
        <w:rPr>
          <w:b/>
          <w:bCs/>
          <w:iCs/>
          <w:szCs w:val="28"/>
        </w:rPr>
        <w:t>Закона Новосибирской области «О</w:t>
      </w:r>
      <w:r w:rsidRPr="004B0F3F">
        <w:rPr>
          <w:b/>
          <w:bCs/>
          <w:iCs/>
          <w:szCs w:val="28"/>
          <w:lang w:val="en-US"/>
        </w:rPr>
        <w:t> </w:t>
      </w:r>
      <w:r w:rsidRPr="004B0F3F">
        <w:rPr>
          <w:b/>
          <w:bCs/>
          <w:iCs/>
          <w:szCs w:val="28"/>
        </w:rPr>
        <w:t>государственной гражданской службе Новосибирской области»</w:t>
      </w:r>
    </w:p>
    <w:p w:rsidR="00C34208" w:rsidRDefault="00C34208" w:rsidP="004B0F3F">
      <w:pPr>
        <w:pStyle w:val="a5"/>
        <w:tabs>
          <w:tab w:val="left" w:pos="1320"/>
        </w:tabs>
        <w:rPr>
          <w:b w:val="0"/>
          <w:szCs w:val="28"/>
        </w:rPr>
      </w:pPr>
    </w:p>
    <w:p w:rsidR="00C34208" w:rsidRDefault="00872526">
      <w:pPr>
        <w:ind w:firstLine="720"/>
        <w:jc w:val="both"/>
        <w:rPr>
          <w:szCs w:val="28"/>
        </w:rPr>
      </w:pPr>
      <w:r>
        <w:rPr>
          <w:szCs w:val="28"/>
        </w:rPr>
        <w:t xml:space="preserve">Проект закона Новосибирской области «О внесении изменения в статью </w:t>
      </w:r>
      <w:r w:rsidR="00333050">
        <w:rPr>
          <w:szCs w:val="28"/>
        </w:rPr>
        <w:t xml:space="preserve">6 </w:t>
      </w:r>
      <w:r>
        <w:rPr>
          <w:szCs w:val="28"/>
        </w:rPr>
        <w:t xml:space="preserve">Закона Новосибирской области «О государственной гражданской службе Новосибирской области» (далее – проект закона) разработан в целях </w:t>
      </w:r>
      <w:r w:rsidR="00777BF3">
        <w:rPr>
          <w:szCs w:val="28"/>
        </w:rPr>
        <w:t>реализации предложений комиссии Государственного Совета Российской Федерации по вопросам поддержки участников специальной военной операции и членов их семей и указания Президента Российской Федерации от 11</w:t>
      </w:r>
      <w:r w:rsidR="004F31C2">
        <w:rPr>
          <w:szCs w:val="28"/>
        </w:rPr>
        <w:t>.11.</w:t>
      </w:r>
      <w:r w:rsidR="00777BF3">
        <w:rPr>
          <w:szCs w:val="28"/>
        </w:rPr>
        <w:t>2025 № Пр-2623.</w:t>
      </w:r>
    </w:p>
    <w:p w:rsidR="00777BF3" w:rsidRDefault="00777BF3">
      <w:pPr>
        <w:ind w:firstLine="720"/>
        <w:jc w:val="both"/>
        <w:rPr>
          <w:szCs w:val="28"/>
        </w:rPr>
      </w:pPr>
      <w:r>
        <w:rPr>
          <w:szCs w:val="28"/>
        </w:rPr>
        <w:t>Одни</w:t>
      </w:r>
      <w:r w:rsidR="006511DC">
        <w:rPr>
          <w:szCs w:val="28"/>
        </w:rPr>
        <w:t>м</w:t>
      </w:r>
      <w:r>
        <w:rPr>
          <w:szCs w:val="28"/>
        </w:rPr>
        <w:t xml:space="preserve"> из предложений </w:t>
      </w:r>
      <w:r w:rsidR="004F31C2">
        <w:rPr>
          <w:szCs w:val="28"/>
        </w:rPr>
        <w:t xml:space="preserve">данной </w:t>
      </w:r>
      <w:r>
        <w:rPr>
          <w:szCs w:val="28"/>
        </w:rPr>
        <w:t xml:space="preserve">комиссии, сформированным в целях </w:t>
      </w:r>
      <w:r w:rsidR="00AD0D3F">
        <w:rPr>
          <w:szCs w:val="28"/>
        </w:rPr>
        <w:t xml:space="preserve">поддержки </w:t>
      </w:r>
      <w:r w:rsidR="006511DC">
        <w:rPr>
          <w:szCs w:val="28"/>
        </w:rPr>
        <w:t xml:space="preserve">участников специальной военной операции </w:t>
      </w:r>
      <w:r w:rsidR="00AD0D3F">
        <w:rPr>
          <w:szCs w:val="28"/>
        </w:rPr>
        <w:t>и членов их семей</w:t>
      </w:r>
      <w:r w:rsidR="00F8343D">
        <w:rPr>
          <w:szCs w:val="28"/>
        </w:rPr>
        <w:t>,</w:t>
      </w:r>
      <w:r w:rsidR="006511DC">
        <w:rPr>
          <w:szCs w:val="28"/>
        </w:rPr>
        <w:t xml:space="preserve"> является внесение в нормативные правовые акты субъектов Российской Федерации изменений, предусматривающих особенности поступления участников специальной военной операции на государственную гражданскую службу субъекта Российской Федерации и муниципальную службу по итогам конкурсных испытаний в части определения квалификационных требований к стажу и образованию.</w:t>
      </w:r>
      <w:bookmarkStart w:id="0" w:name="_GoBack"/>
      <w:bookmarkEnd w:id="0"/>
    </w:p>
    <w:p w:rsidR="00F628E0" w:rsidRDefault="006511DC" w:rsidP="00F628E0">
      <w:pPr>
        <w:ind w:firstLine="720"/>
        <w:jc w:val="both"/>
        <w:rPr>
          <w:szCs w:val="28"/>
        </w:rPr>
      </w:pPr>
      <w:r>
        <w:rPr>
          <w:szCs w:val="28"/>
        </w:rPr>
        <w:t xml:space="preserve">Проектом закона предлагается </w:t>
      </w:r>
      <w:r w:rsidR="00333050">
        <w:rPr>
          <w:szCs w:val="28"/>
        </w:rPr>
        <w:t xml:space="preserve">статью 6 </w:t>
      </w:r>
      <w:r w:rsidR="004F31C2">
        <w:rPr>
          <w:szCs w:val="28"/>
        </w:rPr>
        <w:t xml:space="preserve">Закона Новосибирской области от 01.02.2005 № 265-ОЗ «О государственной гражданской службе Новосибирской области» дополнить </w:t>
      </w:r>
      <w:r w:rsidR="00333050">
        <w:rPr>
          <w:szCs w:val="28"/>
        </w:rPr>
        <w:t xml:space="preserve">положением о включении в стаж </w:t>
      </w:r>
      <w:r w:rsidR="00CA0F62" w:rsidRPr="00CA0F62">
        <w:rPr>
          <w:szCs w:val="28"/>
        </w:rPr>
        <w:t>работы по специальности, направлению подготовки</w:t>
      </w:r>
      <w:r w:rsidR="00333050">
        <w:rPr>
          <w:szCs w:val="28"/>
        </w:rPr>
        <w:t xml:space="preserve"> </w:t>
      </w:r>
      <w:r w:rsidR="00C96A30">
        <w:rPr>
          <w:szCs w:val="28"/>
        </w:rPr>
        <w:t xml:space="preserve">времени </w:t>
      </w:r>
      <w:r w:rsidR="00333050">
        <w:rPr>
          <w:szCs w:val="28"/>
        </w:rPr>
        <w:t>военной службы</w:t>
      </w:r>
      <w:r w:rsidR="007F06AB">
        <w:rPr>
          <w:szCs w:val="28"/>
        </w:rPr>
        <w:t xml:space="preserve"> (службы)</w:t>
      </w:r>
      <w:r w:rsidR="00333050">
        <w:rPr>
          <w:szCs w:val="28"/>
        </w:rPr>
        <w:t xml:space="preserve"> </w:t>
      </w:r>
      <w:r w:rsidR="00333050" w:rsidRPr="00333050">
        <w:rPr>
          <w:szCs w:val="28"/>
        </w:rPr>
        <w:t xml:space="preserve">граждан, </w:t>
      </w:r>
      <w:r w:rsidR="00B027A5">
        <w:rPr>
          <w:szCs w:val="28"/>
        </w:rPr>
        <w:t xml:space="preserve">принимавших </w:t>
      </w:r>
      <w:r w:rsidR="00B027A5" w:rsidRPr="00B027A5">
        <w:rPr>
          <w:szCs w:val="28"/>
        </w:rPr>
        <w:t>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выполнявших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</w:r>
      <w:r w:rsidR="00F628E0">
        <w:rPr>
          <w:szCs w:val="28"/>
        </w:rPr>
        <w:t>.</w:t>
      </w:r>
    </w:p>
    <w:p w:rsidR="00C34208" w:rsidRDefault="00872526">
      <w:pPr>
        <w:ind w:firstLine="720"/>
        <w:jc w:val="both"/>
        <w:rPr>
          <w:szCs w:val="28"/>
        </w:rPr>
      </w:pPr>
      <w:r>
        <w:rPr>
          <w:szCs w:val="28"/>
        </w:rPr>
        <w:t xml:space="preserve">Проект закона состоит из двух статей. Статьей 1 предлагается </w:t>
      </w:r>
      <w:r w:rsidR="00333050">
        <w:rPr>
          <w:szCs w:val="28"/>
        </w:rPr>
        <w:t xml:space="preserve">внести </w:t>
      </w:r>
      <w:r w:rsidR="003F76FE">
        <w:rPr>
          <w:szCs w:val="28"/>
        </w:rPr>
        <w:t>соответствующие изменение</w:t>
      </w:r>
      <w:r>
        <w:rPr>
          <w:rFonts w:eastAsiaTheme="minorHAnsi"/>
          <w:bCs/>
          <w:szCs w:val="28"/>
          <w:lang w:eastAsia="en-US"/>
        </w:rPr>
        <w:t xml:space="preserve">. </w:t>
      </w:r>
      <w:r>
        <w:rPr>
          <w:szCs w:val="28"/>
        </w:rPr>
        <w:t xml:space="preserve">Статьей 2 устанавливается порядок вступления закона в силу. </w:t>
      </w:r>
    </w:p>
    <w:p w:rsidR="00C34208" w:rsidRDefault="00872526">
      <w:pPr>
        <w:ind w:firstLine="720"/>
        <w:jc w:val="both"/>
        <w:rPr>
          <w:szCs w:val="28"/>
        </w:rPr>
      </w:pPr>
      <w:r>
        <w:rPr>
          <w:bCs/>
          <w:szCs w:val="28"/>
        </w:rPr>
        <w:t>Проект закона не подлежит оценке регулирующего воздействия в связи с тем, что не содержит положений, устанавливающих новые</w:t>
      </w:r>
      <w:r w:rsidR="00FA7441">
        <w:rPr>
          <w:bCs/>
          <w:szCs w:val="28"/>
        </w:rPr>
        <w:t xml:space="preserve"> или</w:t>
      </w:r>
      <w:r>
        <w:rPr>
          <w:bCs/>
          <w:szCs w:val="28"/>
        </w:rPr>
        <w:t xml:space="preserve"> изменяющих ранее предусмотренные нормативными правовыми актами требования, связанные с осуществлением предпринимательской и иной экономической деятельности, </w:t>
      </w:r>
      <w:r>
        <w:rPr>
          <w:bCs/>
          <w:szCs w:val="28"/>
        </w:rPr>
        <w:lastRenderedPageBreak/>
        <w:t>устанавливающих новые</w:t>
      </w:r>
      <w:r w:rsidR="00FA7441">
        <w:rPr>
          <w:bCs/>
          <w:szCs w:val="28"/>
        </w:rPr>
        <w:t xml:space="preserve"> или </w:t>
      </w:r>
      <w:r>
        <w:rPr>
          <w:bCs/>
          <w:szCs w:val="28"/>
        </w:rPr>
        <w:t>изменяющих ранее предусмотренные нормативными правовыми актами обязанности и запреты для субъектов предпринимательской и инвестиционной деятельности, а также</w:t>
      </w:r>
      <w:r>
        <w:rPr>
          <w:szCs w:val="28"/>
        </w:rPr>
        <w:t xml:space="preserve"> устанавливающих</w:t>
      </w:r>
      <w:r w:rsidR="00FA7441">
        <w:rPr>
          <w:szCs w:val="28"/>
        </w:rPr>
        <w:t xml:space="preserve"> или</w:t>
      </w:r>
      <w:r>
        <w:rPr>
          <w:szCs w:val="28"/>
        </w:rPr>
        <w:t xml:space="preserve"> изменяющих ранее установленную ответственность за нарушение нормативных правовых актов, затрагивающих вопросы осуществления предпринимательской и иной экономической деятельности.</w:t>
      </w:r>
    </w:p>
    <w:p w:rsidR="00C34208" w:rsidRDefault="00C34208">
      <w:pPr>
        <w:pStyle w:val="ConsNormal"/>
        <w:tabs>
          <w:tab w:val="left" w:pos="9158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C34208" w:rsidRDefault="00C34208">
      <w:pPr>
        <w:pStyle w:val="ConsNormal"/>
        <w:tabs>
          <w:tab w:val="left" w:pos="9158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C34208" w:rsidRDefault="00C34208">
      <w:pPr>
        <w:pStyle w:val="ConsNormal"/>
        <w:tabs>
          <w:tab w:val="left" w:pos="9158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C34208" w:rsidRDefault="00872526">
      <w:pPr>
        <w:pStyle w:val="ConsNormal"/>
        <w:tabs>
          <w:tab w:val="left" w:pos="9158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Губернатора </w:t>
      </w:r>
    </w:p>
    <w:p w:rsidR="00C34208" w:rsidRDefault="00872526">
      <w:pPr>
        <w:pStyle w:val="ConsNormal"/>
        <w:tabs>
          <w:tab w:val="left" w:pos="9158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   Ю.Ф. Петухов</w:t>
      </w:r>
    </w:p>
    <w:p w:rsidR="00C34208" w:rsidRDefault="00C34208"/>
    <w:sectPr w:rsidR="00C34208" w:rsidSect="00453A8E">
      <w:headerReference w:type="default" r:id="rId8"/>
      <w:pgSz w:w="11906" w:h="16838"/>
      <w:pgMar w:top="568" w:right="56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D62" w:rsidRDefault="00844D62">
      <w:r>
        <w:separator/>
      </w:r>
    </w:p>
  </w:endnote>
  <w:endnote w:type="continuationSeparator" w:id="0">
    <w:p w:rsidR="00844D62" w:rsidRDefault="0084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D62" w:rsidRDefault="00844D62">
      <w:r>
        <w:separator/>
      </w:r>
    </w:p>
  </w:footnote>
  <w:footnote w:type="continuationSeparator" w:id="0">
    <w:p w:rsidR="00844D62" w:rsidRDefault="00844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68749"/>
      <w:docPartObj>
        <w:docPartGallery w:val="Page Numbers (Top of Page)"/>
        <w:docPartUnique/>
      </w:docPartObj>
    </w:sdtPr>
    <w:sdtEndPr/>
    <w:sdtContent>
      <w:p w:rsidR="00453A8E" w:rsidRDefault="000E0054">
        <w:pPr>
          <w:pStyle w:val="aa"/>
          <w:jc w:val="center"/>
        </w:pPr>
        <w:r w:rsidRPr="00A67121">
          <w:rPr>
            <w:sz w:val="20"/>
          </w:rPr>
          <w:fldChar w:fldCharType="begin"/>
        </w:r>
        <w:r w:rsidR="00453A8E" w:rsidRPr="00A67121">
          <w:rPr>
            <w:sz w:val="20"/>
          </w:rPr>
          <w:instrText>PAGE   \* MERGEFORMAT</w:instrText>
        </w:r>
        <w:r w:rsidRPr="00A67121">
          <w:rPr>
            <w:sz w:val="20"/>
          </w:rPr>
          <w:fldChar w:fldCharType="separate"/>
        </w:r>
        <w:r w:rsidR="007462D2">
          <w:rPr>
            <w:noProof/>
            <w:sz w:val="20"/>
          </w:rPr>
          <w:t>2</w:t>
        </w:r>
        <w:r w:rsidRPr="00A67121">
          <w:rPr>
            <w:sz w:val="20"/>
          </w:rPr>
          <w:fldChar w:fldCharType="end"/>
        </w:r>
      </w:p>
    </w:sdtContent>
  </w:sdt>
  <w:p w:rsidR="00C34208" w:rsidRDefault="00C34208">
    <w:pPr>
      <w:pStyle w:val="aa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208"/>
    <w:rsid w:val="00033202"/>
    <w:rsid w:val="000E0054"/>
    <w:rsid w:val="000E1A4F"/>
    <w:rsid w:val="000E31EA"/>
    <w:rsid w:val="00206225"/>
    <w:rsid w:val="002636E2"/>
    <w:rsid w:val="00333050"/>
    <w:rsid w:val="003F5CB0"/>
    <w:rsid w:val="003F76FE"/>
    <w:rsid w:val="00416FC2"/>
    <w:rsid w:val="00423D30"/>
    <w:rsid w:val="00453A8E"/>
    <w:rsid w:val="004B0F3F"/>
    <w:rsid w:val="004F31C2"/>
    <w:rsid w:val="006511DC"/>
    <w:rsid w:val="00702DB8"/>
    <w:rsid w:val="007462D2"/>
    <w:rsid w:val="00777BF3"/>
    <w:rsid w:val="007F06AB"/>
    <w:rsid w:val="00844D62"/>
    <w:rsid w:val="00872526"/>
    <w:rsid w:val="008907CE"/>
    <w:rsid w:val="00941122"/>
    <w:rsid w:val="00951680"/>
    <w:rsid w:val="009771CF"/>
    <w:rsid w:val="00984719"/>
    <w:rsid w:val="009B5A21"/>
    <w:rsid w:val="00A67121"/>
    <w:rsid w:val="00A91693"/>
    <w:rsid w:val="00AD0D3F"/>
    <w:rsid w:val="00B027A5"/>
    <w:rsid w:val="00BC1C70"/>
    <w:rsid w:val="00BD7057"/>
    <w:rsid w:val="00C34208"/>
    <w:rsid w:val="00C96A30"/>
    <w:rsid w:val="00CA0F62"/>
    <w:rsid w:val="00CE51AC"/>
    <w:rsid w:val="00D10BED"/>
    <w:rsid w:val="00E30AD2"/>
    <w:rsid w:val="00ED77C1"/>
    <w:rsid w:val="00F628E0"/>
    <w:rsid w:val="00F8343D"/>
    <w:rsid w:val="00F95537"/>
    <w:rsid w:val="00FA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D35CB"/>
  <w15:docId w15:val="{C004D2B1-6A57-4AD0-B6BD-C732739A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20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34208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C34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C34208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rsid w:val="00C342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next w:val="a"/>
    <w:link w:val="a8"/>
    <w:qFormat/>
    <w:rsid w:val="00C3420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rsid w:val="00C3420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C34208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rsid w:val="00C34208"/>
    <w:pPr>
      <w:keepNext/>
      <w:ind w:firstLine="720"/>
      <w:jc w:val="center"/>
      <w:outlineLvl w:val="1"/>
    </w:pPr>
    <w:rPr>
      <w:b/>
    </w:rPr>
  </w:style>
  <w:style w:type="character" w:styleId="a9">
    <w:name w:val="footnote reference"/>
    <w:semiHidden/>
    <w:unhideWhenUsed/>
    <w:rsid w:val="00C34208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C342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42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3420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42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3420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34208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D10BE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10BED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10B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10BE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10B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53A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C2F5B-A0B9-4ABC-8E0E-2D9E6559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12</cp:revision>
  <cp:lastPrinted>2026-06-04T04:04:00Z</cp:lastPrinted>
  <dcterms:created xsi:type="dcterms:W3CDTF">2026-05-29T04:04:00Z</dcterms:created>
  <dcterms:modified xsi:type="dcterms:W3CDTF">2026-06-04T05:29:00Z</dcterms:modified>
</cp:coreProperties>
</file>